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7DB18" w14:textId="77777777" w:rsidR="0061000E" w:rsidRDefault="00665D98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0EFD1A4A" w14:textId="77777777" w:rsidR="0061000E" w:rsidRDefault="0061000E">
      <w:pPr>
        <w:pStyle w:val="Body"/>
        <w:spacing w:line="288" w:lineRule="auto"/>
      </w:pPr>
    </w:p>
    <w:p w14:paraId="1EE631F2" w14:textId="77777777" w:rsidR="0061000E" w:rsidRDefault="00665D98">
      <w:pPr>
        <w:pStyle w:val="Body"/>
        <w:spacing w:line="288" w:lineRule="auto"/>
        <w:jc w:val="center"/>
      </w:pPr>
      <w:r>
        <w:tab/>
      </w:r>
      <w:r>
        <w:rPr>
          <w:b/>
          <w:bCs/>
          <w:u w:val="single"/>
        </w:rPr>
        <w:t xml:space="preserve">Bulletin </w:t>
      </w:r>
      <w:proofErr w:type="gramStart"/>
      <w:r>
        <w:rPr>
          <w:b/>
          <w:bCs/>
          <w:u w:val="single"/>
        </w:rPr>
        <w:t>for  Sunday</w:t>
      </w:r>
      <w:proofErr w:type="gramEnd"/>
      <w:r>
        <w:rPr>
          <w:b/>
          <w:bCs/>
          <w:u w:val="single"/>
        </w:rPr>
        <w:t xml:space="preserve"> 6 February 2022</w:t>
      </w:r>
    </w:p>
    <w:p w14:paraId="0016D913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07925E4F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morning, friends.   This weekend marks the 70th anniversary of the Queen’s accession to the throne - a time to </w:t>
      </w:r>
      <w:r>
        <w:rPr>
          <w:sz w:val="24"/>
          <w:szCs w:val="24"/>
        </w:rPr>
        <w:t>remember and to reflect; and, appropriately perhaps, our readings have a theme of being called by God and caught up in God’s story.</w:t>
      </w:r>
    </w:p>
    <w:p w14:paraId="1538BD38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3CBFB72C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Let’s pause as we prepare to worship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and then praise God as we sing (as many times through as you like!) our first hymn:</w:t>
      </w:r>
      <w:r>
        <w:rPr>
          <w:sz w:val="24"/>
          <w:szCs w:val="24"/>
        </w:rPr>
        <w:t xml:space="preserve">  </w:t>
      </w:r>
    </w:p>
    <w:p w14:paraId="21E2F29D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1A823A51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 xml:space="preserve">I will enter his gates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R&amp;S 386)  </w:t>
      </w:r>
    </w:p>
    <w:p w14:paraId="110401A2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61BF4CE9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02F6752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Holy God, beyond our wildest imagination,</w:t>
      </w:r>
    </w:p>
    <w:p w14:paraId="43F9A306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creator of the milky way, and of the snowdrops,</w:t>
      </w:r>
    </w:p>
    <w:p w14:paraId="5AF0040F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worship you in awe and wonder</w:t>
      </w:r>
      <w:proofErr w:type="gramStart"/>
      <w:r>
        <w:rPr>
          <w:sz w:val="24"/>
          <w:szCs w:val="24"/>
        </w:rPr>
        <w:t>…..</w:t>
      </w:r>
      <w:proofErr w:type="gramEnd"/>
    </w:p>
    <w:p w14:paraId="44D88CFD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yet you are close enough to call us to follow.</w:t>
      </w:r>
    </w:p>
    <w:p w14:paraId="42A5A212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Give us the</w:t>
      </w:r>
      <w:r>
        <w:rPr>
          <w:sz w:val="24"/>
          <w:szCs w:val="24"/>
        </w:rPr>
        <w:t xml:space="preserve"> courage to say, </w:t>
      </w:r>
      <w:r>
        <w:rPr>
          <w:sz w:val="24"/>
          <w:szCs w:val="24"/>
        </w:rPr>
        <w:t>‘yes’…</w:t>
      </w:r>
    </w:p>
    <w:p w14:paraId="67477669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to allow </w:t>
      </w:r>
      <w:proofErr w:type="gramStart"/>
      <w:r>
        <w:rPr>
          <w:sz w:val="24"/>
          <w:szCs w:val="24"/>
        </w:rPr>
        <w:t>ourselves</w:t>
      </w:r>
      <w:proofErr w:type="gramEnd"/>
      <w:r>
        <w:rPr>
          <w:sz w:val="24"/>
          <w:szCs w:val="24"/>
        </w:rPr>
        <w:t xml:space="preserve"> to be caught up in your story</w:t>
      </w:r>
      <w:r>
        <w:rPr>
          <w:sz w:val="24"/>
          <w:szCs w:val="24"/>
        </w:rPr>
        <w:t>…</w:t>
      </w:r>
    </w:p>
    <w:p w14:paraId="3B968D3C" w14:textId="77777777" w:rsidR="0061000E" w:rsidRDefault="00665D98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Help us to be ready; to listen, and learn</w:t>
      </w:r>
      <w:r>
        <w:rPr>
          <w:sz w:val="24"/>
          <w:szCs w:val="24"/>
        </w:rPr>
        <w:t>…</w:t>
      </w:r>
    </w:p>
    <w:p w14:paraId="19B510A3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We ask your blessing on everything we do,</w:t>
      </w:r>
    </w:p>
    <w:p w14:paraId="524C0EE3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on everything we</w:t>
      </w:r>
      <w:r>
        <w:rPr>
          <w:sz w:val="24"/>
          <w:szCs w:val="24"/>
        </w:rPr>
        <w:t xml:space="preserve"> give in your service,</w:t>
      </w:r>
    </w:p>
    <w:p w14:paraId="4AE3F3D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today and every day.  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name.     Am</w:t>
      </w:r>
      <w:r>
        <w:rPr>
          <w:sz w:val="24"/>
          <w:szCs w:val="24"/>
        </w:rPr>
        <w:t>en</w:t>
      </w:r>
    </w:p>
    <w:p w14:paraId="260EE6C9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B878C6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53FE0FE8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54B5182A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426CD7C7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  <w:t xml:space="preserve">      Isaiah 6: 1-8    and    Luke 5: 1-11    </w:t>
      </w:r>
    </w:p>
    <w:p w14:paraId="649EC2EF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39A93C44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2C79D6B2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  <w:t xml:space="preserve">Two such different ways to be called! Isaiah was awed and dazzled by a vision of God’s majesty. Painfully aware of his own </w:t>
      </w:r>
      <w:r>
        <w:rPr>
          <w:sz w:val="24"/>
          <w:szCs w:val="24"/>
        </w:rPr>
        <w:t>inadequacy, he nevertheless agreed to serve. Simon Peter and his friends, on the other hand, were working at their nets on the shore, on a normal day, when Jesus gently turned their world upside-down.</w:t>
      </w:r>
    </w:p>
    <w:p w14:paraId="592E23E8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Some of you may remember singing, in Sunday School, ‘I </w:t>
      </w:r>
      <w:r>
        <w:rPr>
          <w:sz w:val="24"/>
          <w:szCs w:val="24"/>
        </w:rPr>
        <w:t xml:space="preserve">will make you fishers of men’. The image always worried me. Fishing clearly implies </w:t>
      </w:r>
      <w:proofErr w:type="gramStart"/>
      <w:r>
        <w:rPr>
          <w:sz w:val="24"/>
          <w:szCs w:val="24"/>
        </w:rPr>
        <w:t>catching, and</w:t>
      </w:r>
      <w:proofErr w:type="gramEnd"/>
      <w:r>
        <w:rPr>
          <w:sz w:val="24"/>
          <w:szCs w:val="24"/>
        </w:rPr>
        <w:t xml:space="preserve"> catching seems too much like trapping. I didn’t want to be caught like </w:t>
      </w:r>
      <w:proofErr w:type="gramStart"/>
      <w:r>
        <w:rPr>
          <w:sz w:val="24"/>
          <w:szCs w:val="24"/>
        </w:rPr>
        <w:t>that, and</w:t>
      </w:r>
      <w:proofErr w:type="gramEnd"/>
      <w:r>
        <w:rPr>
          <w:sz w:val="24"/>
          <w:szCs w:val="24"/>
        </w:rPr>
        <w:t xml:space="preserve"> couldn’t see that it was fair to go around catching other people, either. But</w:t>
      </w:r>
      <w:r>
        <w:rPr>
          <w:sz w:val="24"/>
          <w:szCs w:val="24"/>
        </w:rPr>
        <w:t xml:space="preserve"> reading the accounts of Jesus’ ministry in the gospels, he never caught anyone in a metaphorical net, or trapped them against their will. It seems to me that what he did was to offer - firstly to the fishermen, and later to others - the chance to live the</w:t>
      </w:r>
      <w:r>
        <w:rPr>
          <w:sz w:val="24"/>
          <w:szCs w:val="24"/>
        </w:rPr>
        <w:t xml:space="preserve">ir lives, with him, as part of God’s plan or kingdom. They weren’t caught, as a fish might be in a net. Rather, by God’s grace they were caught up in (drawn into, encouraged into) God’s story. Just as we can get caught up in a really good book or </w:t>
      </w:r>
      <w:r>
        <w:rPr>
          <w:sz w:val="24"/>
          <w:szCs w:val="24"/>
        </w:rPr>
        <w:lastRenderedPageBreak/>
        <w:t>theatre p</w:t>
      </w:r>
      <w:r>
        <w:rPr>
          <w:sz w:val="24"/>
          <w:szCs w:val="24"/>
        </w:rPr>
        <w:t xml:space="preserve">erformance. And rather than a net which traps and kills, God’s story gives life. In fact, God’s story is life - abundant life! May we </w:t>
      </w:r>
      <w:r>
        <w:rPr>
          <w:b/>
          <w:bCs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get caught up into it. </w:t>
      </w:r>
    </w:p>
    <w:p w14:paraId="5A2472CA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Amen</w:t>
      </w:r>
    </w:p>
    <w:p w14:paraId="4354A4B8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214011EB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31FC2D81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you come and follow me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558)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6A6C21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37C305A8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4FBCC570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God of power and of </w:t>
      </w:r>
      <w:r>
        <w:rPr>
          <w:sz w:val="24"/>
          <w:szCs w:val="24"/>
        </w:rPr>
        <w:t>compassion,</w:t>
      </w:r>
    </w:p>
    <w:p w14:paraId="17EF3780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pray for all feeling your call on their lives</w:t>
      </w:r>
    </w:p>
    <w:p w14:paraId="4F30ECDC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pondering the cost of that commitment</w:t>
      </w:r>
      <w:r>
        <w:rPr>
          <w:sz w:val="24"/>
          <w:szCs w:val="24"/>
        </w:rPr>
        <w:t>…</w:t>
      </w:r>
    </w:p>
    <w:p w14:paraId="22FB9914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We </w:t>
      </w:r>
      <w:r>
        <w:rPr>
          <w:sz w:val="24"/>
          <w:szCs w:val="24"/>
        </w:rPr>
        <w:t xml:space="preserve">hold before you the Queen, </w:t>
      </w:r>
    </w:p>
    <w:p w14:paraId="292C4FFC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giving thanks for her faithfulness,</w:t>
      </w:r>
    </w:p>
    <w:p w14:paraId="24054779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both to you and to her calling.</w:t>
      </w:r>
    </w:p>
    <w:p w14:paraId="7993A706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Bless her with </w:t>
      </w:r>
      <w:r>
        <w:rPr>
          <w:sz w:val="24"/>
          <w:szCs w:val="24"/>
        </w:rPr>
        <w:t>strength and support</w:t>
      </w:r>
      <w:r>
        <w:rPr>
          <w:sz w:val="24"/>
          <w:szCs w:val="24"/>
        </w:rPr>
        <w:t>.</w:t>
      </w:r>
    </w:p>
    <w:p w14:paraId="307B889E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</w:t>
      </w:r>
      <w:r>
        <w:rPr>
          <w:sz w:val="24"/>
          <w:szCs w:val="24"/>
        </w:rPr>
        <w:t xml:space="preserve"> pray too for all those in need this week: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E34DD8F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our </w:t>
      </w:r>
      <w:proofErr w:type="spellStart"/>
      <w:r>
        <w:rPr>
          <w:sz w:val="24"/>
          <w:szCs w:val="24"/>
        </w:rPr>
        <w:t>neighbours</w:t>
      </w:r>
      <w:proofErr w:type="spellEnd"/>
      <w:r>
        <w:rPr>
          <w:sz w:val="24"/>
          <w:szCs w:val="24"/>
        </w:rPr>
        <w:t xml:space="preserve"> and communities,</w:t>
      </w:r>
    </w:p>
    <w:p w14:paraId="1D24675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members of our churches who are unwell,</w:t>
      </w:r>
    </w:p>
    <w:p w14:paraId="189DCE93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our families and friends and those we worry about</w:t>
      </w:r>
      <w:r>
        <w:rPr>
          <w:sz w:val="24"/>
          <w:szCs w:val="24"/>
        </w:rPr>
        <w:t>…</w:t>
      </w:r>
    </w:p>
    <w:p w14:paraId="790A9FEF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v-SE"/>
        </w:rPr>
        <w:t>In Jesus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</w:rPr>
        <w:t>name we ask all our prayers</w:t>
      </w:r>
    </w:p>
    <w:p w14:paraId="27A69F6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including the unspoken praye</w:t>
      </w:r>
      <w:r>
        <w:rPr>
          <w:sz w:val="24"/>
          <w:szCs w:val="24"/>
        </w:rPr>
        <w:t>rs of our hearts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  Amen</w:t>
      </w:r>
      <w:r>
        <w:rPr>
          <w:sz w:val="24"/>
          <w:szCs w:val="24"/>
        </w:rPr>
        <w:t xml:space="preserve"> </w:t>
      </w:r>
    </w:p>
    <w:p w14:paraId="3E3E8EA2" w14:textId="77777777" w:rsidR="0061000E" w:rsidRDefault="00665D98">
      <w:pPr>
        <w:pStyle w:val="Body"/>
        <w:spacing w:line="288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F2B0A0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6EA072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Who would true </w:t>
      </w:r>
      <w:proofErr w:type="spellStart"/>
      <w:r>
        <w:rPr>
          <w:sz w:val="24"/>
          <w:szCs w:val="24"/>
        </w:rPr>
        <w:t>valour</w:t>
      </w:r>
      <w:proofErr w:type="spellEnd"/>
      <w:r>
        <w:rPr>
          <w:sz w:val="24"/>
          <w:szCs w:val="24"/>
        </w:rPr>
        <w:t xml:space="preserve"> see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R&amp;S 557)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40E29B5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4E62C02C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D733366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Blessing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>Ma</w:t>
      </w:r>
      <w:r>
        <w:rPr>
          <w:sz w:val="24"/>
          <w:szCs w:val="24"/>
        </w:rPr>
        <w:t>y we say ‘yes’ to being caught up in God’s story…</w:t>
      </w:r>
    </w:p>
    <w:p w14:paraId="07879A9D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</w:t>
      </w:r>
    </w:p>
    <w:p w14:paraId="7843223E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4285A0F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  <w:r>
        <w:rPr>
          <w:sz w:val="24"/>
          <w:szCs w:val="24"/>
        </w:rPr>
        <w:t>,</w:t>
      </w:r>
    </w:p>
    <w:p w14:paraId="1B7D8BC9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this week, and always.      Amen</w:t>
      </w:r>
    </w:p>
    <w:p w14:paraId="3A686640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522782FC" w14:textId="77777777" w:rsidR="0061000E" w:rsidRDefault="00665D98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</w:t>
      </w:r>
    </w:p>
    <w:p w14:paraId="50D8E04D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2B21D340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There will</w:t>
      </w:r>
      <w:r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a</w:t>
      </w:r>
      <w:r>
        <w:rPr>
          <w:sz w:val="24"/>
          <w:szCs w:val="24"/>
          <w:rtl/>
        </w:rPr>
        <w:t xml:space="preserve"> ‘</w:t>
      </w:r>
      <w:r>
        <w:rPr>
          <w:sz w:val="24"/>
          <w:szCs w:val="24"/>
        </w:rPr>
        <w:t>Sunday at Six</w:t>
      </w:r>
      <w:r>
        <w:rPr>
          <w:sz w:val="24"/>
          <w:szCs w:val="24"/>
          <w:rtl/>
        </w:rPr>
        <w:t xml:space="preserve">’ </w:t>
      </w:r>
      <w:r>
        <w:rPr>
          <w:sz w:val="24"/>
          <w:szCs w:val="24"/>
          <w:lang w:val="nl-NL"/>
        </w:rPr>
        <w:t xml:space="preserve">Zoom </w:t>
      </w:r>
      <w:r>
        <w:rPr>
          <w:sz w:val="24"/>
          <w:szCs w:val="24"/>
        </w:rPr>
        <w:t>at 6pm this Sunday - all welcome</w:t>
      </w:r>
      <w:r>
        <w:rPr>
          <w:sz w:val="24"/>
          <w:szCs w:val="24"/>
        </w:rPr>
        <w:t xml:space="preserve">. </w:t>
      </w:r>
    </w:p>
    <w:p w14:paraId="4BB1F998" w14:textId="77777777" w:rsidR="0061000E" w:rsidRDefault="0061000E">
      <w:pPr>
        <w:pStyle w:val="Body"/>
        <w:spacing w:line="288" w:lineRule="auto"/>
        <w:rPr>
          <w:sz w:val="24"/>
          <w:szCs w:val="24"/>
        </w:rPr>
      </w:pPr>
    </w:p>
    <w:p w14:paraId="05C110AB" w14:textId="77777777" w:rsidR="0061000E" w:rsidRDefault="00665D98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We all have a part to play in caring for each other in a continuing t</w:t>
      </w:r>
      <w:r>
        <w:rPr>
          <w:sz w:val="24"/>
          <w:szCs w:val="24"/>
        </w:rPr>
        <w:t xml:space="preserve">ime of Covid - wearing masks, giving people </w:t>
      </w:r>
      <w:proofErr w:type="gramStart"/>
      <w:r>
        <w:rPr>
          <w:sz w:val="24"/>
          <w:szCs w:val="24"/>
        </w:rPr>
        <w:t>space</w:t>
      </w:r>
      <w:proofErr w:type="gramEnd"/>
      <w:r>
        <w:rPr>
          <w:sz w:val="24"/>
          <w:szCs w:val="24"/>
        </w:rPr>
        <w:t xml:space="preserve"> and having plenty of ventilation all help. Remember, some people may be much more vulnerable than others, despite vaccinations. Please also let us know if you have a positive Covid test after recently being</w:t>
      </w:r>
      <w:r>
        <w:rPr>
          <w:sz w:val="24"/>
          <w:szCs w:val="24"/>
        </w:rPr>
        <w:t xml:space="preserve"> in church. </w:t>
      </w:r>
    </w:p>
    <w:p w14:paraId="5AA9186E" w14:textId="77777777" w:rsidR="0061000E" w:rsidRDefault="0061000E">
      <w:pPr>
        <w:pStyle w:val="Body"/>
        <w:spacing w:line="288" w:lineRule="auto"/>
        <w:rPr>
          <w:sz w:val="24"/>
          <w:szCs w:val="24"/>
          <w:u w:val="single"/>
        </w:rPr>
      </w:pPr>
    </w:p>
    <w:p w14:paraId="241B2987" w14:textId="77777777" w:rsidR="0061000E" w:rsidRDefault="00665D98">
      <w:pPr>
        <w:pStyle w:val="Body"/>
        <w:spacing w:line="288" w:lineRule="auto"/>
      </w:pPr>
      <w:r>
        <w:rPr>
          <w:sz w:val="24"/>
          <w:szCs w:val="24"/>
        </w:rPr>
        <w:t xml:space="preserve">Anne </w:t>
      </w:r>
      <w:proofErr w:type="gramStart"/>
      <w:r>
        <w:rPr>
          <w:sz w:val="24"/>
          <w:szCs w:val="24"/>
        </w:rPr>
        <w:t>Lewitt  phone</w:t>
      </w:r>
      <w:proofErr w:type="gramEnd"/>
      <w:r>
        <w:rPr>
          <w:sz w:val="24"/>
          <w:szCs w:val="24"/>
        </w:rPr>
        <w:t xml:space="preserve"> (01798) 872535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  <w:r>
        <w:rPr>
          <w:sz w:val="24"/>
          <w:szCs w:val="24"/>
        </w:rPr>
        <w:t xml:space="preserve">  [day off Thursday]</w:t>
      </w:r>
    </w:p>
    <w:sectPr w:rsidR="0061000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FDF7" w14:textId="77777777" w:rsidR="00665D98" w:rsidRDefault="00665D98">
      <w:r>
        <w:separator/>
      </w:r>
    </w:p>
  </w:endnote>
  <w:endnote w:type="continuationSeparator" w:id="0">
    <w:p w14:paraId="5CABEA39" w14:textId="77777777" w:rsidR="00665D98" w:rsidRDefault="0066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087" w14:textId="77777777" w:rsidR="0061000E" w:rsidRDefault="006100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2E73" w14:textId="77777777" w:rsidR="00665D98" w:rsidRDefault="00665D98">
      <w:r>
        <w:separator/>
      </w:r>
    </w:p>
  </w:footnote>
  <w:footnote w:type="continuationSeparator" w:id="0">
    <w:p w14:paraId="2B63ED34" w14:textId="77777777" w:rsidR="00665D98" w:rsidRDefault="0066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3290B" w14:textId="77777777" w:rsidR="0061000E" w:rsidRDefault="006100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00E"/>
    <w:rsid w:val="0061000E"/>
    <w:rsid w:val="00665D98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31DD"/>
  <w15:docId w15:val="{BE242ECB-9FD1-4F38-B266-B3CAE592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2022-02-05T11:17:00Z</dcterms:created>
  <dcterms:modified xsi:type="dcterms:W3CDTF">2022-02-05T11:17:00Z</dcterms:modified>
</cp:coreProperties>
</file>